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BE" w:rsidRDefault="00AA4ABE" w:rsidP="00AA4ABE">
      <w:pPr>
        <w:rPr>
          <w:rFonts w:ascii="Arial" w:hAnsi="Arial" w:cs="Arial"/>
        </w:rPr>
      </w:pPr>
      <w:bookmarkStart w:id="0" w:name="_GoBack"/>
      <w:bookmarkEnd w:id="0"/>
      <w:r>
        <w:rPr>
          <w:rFonts w:ascii="Arial" w:hAnsi="Arial" w:cs="Arial"/>
        </w:rPr>
        <w:t> </w:t>
      </w:r>
    </w:p>
    <w:p w:rsidR="001F7557" w:rsidRDefault="00AA4ABE" w:rsidP="00AA4ABE">
      <w:pPr>
        <w:rPr>
          <w:rFonts w:ascii="Arial" w:hAnsi="Arial" w:cs="Arial"/>
        </w:rPr>
      </w:pPr>
      <w:r>
        <w:rPr>
          <w:rFonts w:ascii="Arial" w:hAnsi="Arial" w:cs="Arial"/>
        </w:rPr>
        <w:t xml:space="preserve">As Health Professions Week 2018 draws nearer, we hope you’ll share our five reasons to attend #HPW2018 with your network of interested students. Encourage them to </w:t>
      </w:r>
      <w:hyperlink r:id="rId5" w:history="1">
        <w:r>
          <w:rPr>
            <w:rStyle w:val="Hyperlink"/>
            <w:rFonts w:ascii="Arial" w:hAnsi="Arial" w:cs="Arial"/>
            <w:color w:val="0563C1"/>
          </w:rPr>
          <w:t>register for the event today!</w:t>
        </w:r>
      </w:hyperlink>
      <w:r>
        <w:rPr>
          <w:rFonts w:ascii="Arial" w:hAnsi="Arial" w:cs="Arial"/>
        </w:rPr>
        <w:t xml:space="preserve"> </w:t>
      </w:r>
    </w:p>
    <w:p w:rsidR="001F7557" w:rsidRDefault="001F7557" w:rsidP="00AA4ABE">
      <w:pPr>
        <w:rPr>
          <w:rFonts w:ascii="Arial" w:hAnsi="Arial" w:cs="Arial"/>
        </w:rPr>
      </w:pPr>
    </w:p>
    <w:p w:rsidR="00AA4ABE" w:rsidRPr="007303D9" w:rsidRDefault="001F7557" w:rsidP="00AA4ABE">
      <w:pPr>
        <w:rPr>
          <w:rFonts w:ascii="Arial" w:hAnsi="Arial" w:cs="Arial"/>
          <w:i/>
        </w:rPr>
      </w:pPr>
      <w:r w:rsidRPr="007303D9">
        <w:rPr>
          <w:rFonts w:ascii="Arial" w:hAnsi="Arial" w:cs="Arial"/>
          <w:i/>
        </w:rPr>
        <w:t>Subject: Five Reasons to Attend #HPW2018</w:t>
      </w:r>
    </w:p>
    <w:p w:rsidR="001F7557" w:rsidRDefault="001F7557" w:rsidP="00AA4ABE">
      <w:pPr>
        <w:rPr>
          <w:rFonts w:ascii="Arial" w:hAnsi="Arial" w:cs="Arial"/>
        </w:rPr>
      </w:pPr>
    </w:p>
    <w:p w:rsidR="00AA4ABE" w:rsidRDefault="00AA4ABE" w:rsidP="00AA4ABE">
      <w:pPr>
        <w:rPr>
          <w:rFonts w:ascii="Arial" w:hAnsi="Arial" w:cs="Arial"/>
        </w:rPr>
      </w:pPr>
      <w:r>
        <w:rPr>
          <w:rFonts w:ascii="Arial" w:hAnsi="Arial" w:cs="Arial"/>
        </w:rPr>
        <w:t xml:space="preserve">At #HPW2018, </w:t>
      </w:r>
      <w:r w:rsidR="001F7557">
        <w:rPr>
          <w:rFonts w:ascii="Arial" w:hAnsi="Arial" w:cs="Arial"/>
        </w:rPr>
        <w:t>you</w:t>
      </w:r>
      <w:r>
        <w:rPr>
          <w:rFonts w:ascii="Arial" w:hAnsi="Arial" w:cs="Arial"/>
        </w:rPr>
        <w:t xml:space="preserve"> will:</w:t>
      </w:r>
    </w:p>
    <w:p w:rsidR="00AA4ABE" w:rsidRDefault="00AA4ABE" w:rsidP="00AA4ABE">
      <w:pPr>
        <w:rPr>
          <w:rFonts w:ascii="Arial" w:hAnsi="Arial" w:cs="Arial"/>
        </w:rPr>
      </w:pPr>
      <w:r>
        <w:rPr>
          <w:rFonts w:ascii="Arial" w:hAnsi="Arial" w:cs="Arial"/>
        </w:rPr>
        <w:t> </w:t>
      </w:r>
    </w:p>
    <w:p w:rsidR="00AA4ABE" w:rsidRDefault="00AA4ABE" w:rsidP="00AA4ABE">
      <w:pPr>
        <w:numPr>
          <w:ilvl w:val="0"/>
          <w:numId w:val="1"/>
        </w:numPr>
        <w:rPr>
          <w:rFonts w:ascii="Arial" w:eastAsia="Times New Roman" w:hAnsi="Arial" w:cs="Arial"/>
        </w:rPr>
      </w:pPr>
      <w:r>
        <w:rPr>
          <w:rFonts w:ascii="Arial" w:eastAsia="Times New Roman" w:hAnsi="Arial" w:cs="Arial"/>
          <w:b/>
        </w:rPr>
        <w:t>L</w:t>
      </w:r>
      <w:r>
        <w:rPr>
          <w:rFonts w:ascii="Arial" w:eastAsia="Times New Roman" w:hAnsi="Arial" w:cs="Arial"/>
          <w:b/>
          <w:bCs/>
        </w:rPr>
        <w:t>earn about 20 different health professions – all in one place!</w:t>
      </w:r>
    </w:p>
    <w:p w:rsidR="00AA4ABE" w:rsidRDefault="00AA4ABE" w:rsidP="00AA4ABE">
      <w:pPr>
        <w:ind w:left="720"/>
        <w:rPr>
          <w:rFonts w:ascii="Arial" w:hAnsi="Arial" w:cs="Arial"/>
        </w:rPr>
      </w:pPr>
      <w:r>
        <w:rPr>
          <w:rFonts w:ascii="Arial" w:hAnsi="Arial" w:cs="Arial"/>
        </w:rPr>
        <w:t xml:space="preserve">A full list of participating professions can be found at </w:t>
      </w:r>
      <w:hyperlink r:id="rId6" w:history="1">
        <w:r>
          <w:rPr>
            <w:rStyle w:val="Hyperlink"/>
            <w:rFonts w:ascii="Arial" w:hAnsi="Arial" w:cs="Arial"/>
            <w:color w:val="0563C1"/>
          </w:rPr>
          <w:t>https://explorehealthcareers.org/hpw/</w:t>
        </w:r>
      </w:hyperlink>
      <w:r>
        <w:rPr>
          <w:rFonts w:ascii="Arial" w:hAnsi="Arial" w:cs="Arial"/>
        </w:rPr>
        <w:t>.</w:t>
      </w:r>
    </w:p>
    <w:p w:rsidR="00AA4ABE" w:rsidRDefault="00AA4ABE" w:rsidP="00AA4ABE">
      <w:pPr>
        <w:ind w:left="720"/>
        <w:rPr>
          <w:rFonts w:ascii="Arial" w:hAnsi="Arial" w:cs="Arial"/>
        </w:rPr>
      </w:pPr>
      <w:r>
        <w:rPr>
          <w:rFonts w:ascii="Arial" w:hAnsi="Arial" w:cs="Arial"/>
        </w:rPr>
        <w:t> </w:t>
      </w:r>
    </w:p>
    <w:p w:rsidR="00AA4ABE" w:rsidRDefault="00AA4ABE" w:rsidP="00AA4ABE">
      <w:pPr>
        <w:numPr>
          <w:ilvl w:val="0"/>
          <w:numId w:val="1"/>
        </w:numPr>
        <w:rPr>
          <w:rFonts w:ascii="Arial" w:eastAsia="Times New Roman" w:hAnsi="Arial" w:cs="Arial"/>
        </w:rPr>
      </w:pPr>
      <w:r>
        <w:rPr>
          <w:rFonts w:ascii="Arial" w:eastAsia="Times New Roman" w:hAnsi="Arial" w:cs="Arial"/>
          <w:b/>
          <w:bCs/>
        </w:rPr>
        <w:t>Hear from current students and practitioners.</w:t>
      </w:r>
    </w:p>
    <w:p w:rsidR="00AA4ABE" w:rsidRDefault="00AA4ABE" w:rsidP="00AA4ABE">
      <w:pPr>
        <w:ind w:left="720"/>
        <w:rPr>
          <w:rFonts w:ascii="Arial" w:hAnsi="Arial" w:cs="Arial"/>
        </w:rPr>
      </w:pPr>
      <w:r>
        <w:rPr>
          <w:rFonts w:ascii="Arial" w:hAnsi="Arial" w:cs="Arial"/>
        </w:rPr>
        <w:t>The weeklong FREE, ONLINE event is packed with opportunities to listen to and interact with both students studying each profession as well as practitioners working in each field. Events include a keynote address, live chats, pre-recorded videos and ample opportunities to ask questions!</w:t>
      </w:r>
    </w:p>
    <w:p w:rsidR="00AA4ABE" w:rsidRDefault="00AA4ABE" w:rsidP="00AA4ABE">
      <w:pPr>
        <w:ind w:left="720"/>
        <w:rPr>
          <w:rFonts w:ascii="Arial" w:hAnsi="Arial" w:cs="Arial"/>
        </w:rPr>
      </w:pPr>
      <w:r>
        <w:rPr>
          <w:rFonts w:ascii="Arial" w:hAnsi="Arial" w:cs="Arial"/>
        </w:rPr>
        <w:t> </w:t>
      </w:r>
    </w:p>
    <w:p w:rsidR="00AA4ABE" w:rsidRDefault="00AA4ABE" w:rsidP="00AA4ABE">
      <w:pPr>
        <w:numPr>
          <w:ilvl w:val="0"/>
          <w:numId w:val="1"/>
        </w:numPr>
        <w:rPr>
          <w:rFonts w:ascii="Arial" w:eastAsia="Times New Roman" w:hAnsi="Arial" w:cs="Arial"/>
        </w:rPr>
      </w:pPr>
      <w:r>
        <w:rPr>
          <w:rFonts w:ascii="Arial" w:eastAsia="Times New Roman" w:hAnsi="Arial" w:cs="Arial"/>
          <w:b/>
          <w:bCs/>
        </w:rPr>
        <w:t>Connect with peers who have similar interests.</w:t>
      </w:r>
    </w:p>
    <w:p w:rsidR="00AA4ABE" w:rsidRDefault="00AA4ABE" w:rsidP="00AA4ABE">
      <w:pPr>
        <w:ind w:left="720"/>
        <w:rPr>
          <w:rFonts w:ascii="Arial" w:hAnsi="Arial" w:cs="Arial"/>
        </w:rPr>
      </w:pPr>
      <w:r>
        <w:rPr>
          <w:rFonts w:ascii="Arial" w:hAnsi="Arial" w:cs="Arial"/>
        </w:rPr>
        <w:t>Attendees will all be current high school and post-secondary students interested in learning about health professions as a career option – just like you! Throughout the week, you’ll be able to interact with each other via live chats geared specifically to your education level and profession(s) of interest. You will also have the chance to see what questions your peers are asking and hopefully get answers to questions you didn’t even know you had!</w:t>
      </w:r>
    </w:p>
    <w:p w:rsidR="00AA4ABE" w:rsidRDefault="00AA4ABE" w:rsidP="00AA4ABE">
      <w:pPr>
        <w:ind w:left="720"/>
        <w:rPr>
          <w:rFonts w:ascii="Arial" w:hAnsi="Arial" w:cs="Arial"/>
        </w:rPr>
      </w:pPr>
      <w:r>
        <w:rPr>
          <w:rFonts w:ascii="Arial" w:hAnsi="Arial" w:cs="Arial"/>
        </w:rPr>
        <w:t> </w:t>
      </w:r>
    </w:p>
    <w:p w:rsidR="00AA4ABE" w:rsidRDefault="00AA4ABE" w:rsidP="00AA4ABE">
      <w:pPr>
        <w:numPr>
          <w:ilvl w:val="0"/>
          <w:numId w:val="1"/>
        </w:numPr>
        <w:rPr>
          <w:rFonts w:ascii="Arial" w:eastAsia="Times New Roman" w:hAnsi="Arial" w:cs="Arial"/>
        </w:rPr>
      </w:pPr>
      <w:r>
        <w:rPr>
          <w:rFonts w:ascii="Arial" w:eastAsia="Times New Roman" w:hAnsi="Arial" w:cs="Arial"/>
          <w:b/>
          <w:bCs/>
        </w:rPr>
        <w:t>Gain understanding of health &amp; wellness advocacy and policy.</w:t>
      </w:r>
    </w:p>
    <w:p w:rsidR="00AA4ABE" w:rsidRDefault="00AA4ABE" w:rsidP="00AA4ABE">
      <w:pPr>
        <w:ind w:left="720"/>
        <w:rPr>
          <w:rFonts w:ascii="Arial" w:hAnsi="Arial" w:cs="Arial"/>
        </w:rPr>
      </w:pPr>
      <w:r>
        <w:rPr>
          <w:rFonts w:ascii="Arial" w:hAnsi="Arial" w:cs="Arial"/>
        </w:rPr>
        <w:t xml:space="preserve">During election day, events will focus on the politics of health care. Through a series of panels and live Twitter chats, professionals will share how their careers intersect with politics, and help attendees become strong advocates for the health professions and the patients each profession serves. </w:t>
      </w:r>
    </w:p>
    <w:p w:rsidR="00AA4ABE" w:rsidRDefault="00AA4ABE" w:rsidP="00AA4ABE">
      <w:pPr>
        <w:ind w:left="720"/>
        <w:rPr>
          <w:rFonts w:ascii="Arial" w:hAnsi="Arial" w:cs="Arial"/>
        </w:rPr>
      </w:pPr>
      <w:r>
        <w:rPr>
          <w:rFonts w:ascii="Arial" w:hAnsi="Arial" w:cs="Arial"/>
        </w:rPr>
        <w:t> </w:t>
      </w:r>
    </w:p>
    <w:p w:rsidR="00AA4ABE" w:rsidRDefault="00AA4ABE" w:rsidP="00AA4ABE">
      <w:pPr>
        <w:numPr>
          <w:ilvl w:val="0"/>
          <w:numId w:val="1"/>
        </w:numPr>
        <w:rPr>
          <w:rFonts w:ascii="Arial" w:eastAsia="Times New Roman" w:hAnsi="Arial" w:cs="Arial"/>
        </w:rPr>
      </w:pPr>
      <w:r>
        <w:rPr>
          <w:rFonts w:ascii="Arial" w:eastAsia="Times New Roman" w:hAnsi="Arial" w:cs="Arial"/>
          <w:b/>
          <w:bCs/>
        </w:rPr>
        <w:t>Plan for your future.</w:t>
      </w:r>
    </w:p>
    <w:p w:rsidR="00AA4ABE" w:rsidRDefault="00AA4ABE" w:rsidP="00AA4ABE">
      <w:pPr>
        <w:ind w:left="720"/>
        <w:rPr>
          <w:rFonts w:ascii="Arial" w:hAnsi="Arial" w:cs="Arial"/>
        </w:rPr>
      </w:pPr>
      <w:r>
        <w:rPr>
          <w:rFonts w:ascii="Arial" w:hAnsi="Arial" w:cs="Arial"/>
        </w:rPr>
        <w:t>There is a lot to understand when considering health professions education, from what the educational requirements for each profession are to payment options for that education. #HPW2018 will offer resources and panels on how you can start preparing now for financing your education, even before you are ready to apply!</w:t>
      </w:r>
    </w:p>
    <w:p w:rsidR="00AA4ABE" w:rsidRDefault="00AA4ABE" w:rsidP="00AA4ABE">
      <w:pPr>
        <w:rPr>
          <w:rFonts w:ascii="Arial" w:hAnsi="Arial" w:cs="Arial"/>
        </w:rPr>
      </w:pPr>
      <w:r>
        <w:rPr>
          <w:rFonts w:ascii="Arial" w:hAnsi="Arial" w:cs="Arial"/>
        </w:rPr>
        <w:t> </w:t>
      </w:r>
    </w:p>
    <w:p w:rsidR="00AA4ABE" w:rsidRDefault="003C2965" w:rsidP="00AA4ABE">
      <w:pPr>
        <w:rPr>
          <w:rFonts w:ascii="Arial" w:hAnsi="Arial" w:cs="Arial"/>
        </w:rPr>
      </w:pPr>
      <w:hyperlink r:id="rId7" w:history="1">
        <w:r w:rsidR="00AA4ABE">
          <w:rPr>
            <w:rStyle w:val="Hyperlink"/>
            <w:rFonts w:ascii="Arial" w:hAnsi="Arial" w:cs="Arial"/>
            <w:color w:val="0563C1"/>
          </w:rPr>
          <w:t>Registration for the event</w:t>
        </w:r>
      </w:hyperlink>
      <w:r w:rsidR="00AA4ABE">
        <w:rPr>
          <w:rFonts w:ascii="Arial" w:hAnsi="Arial" w:cs="Arial"/>
        </w:rPr>
        <w:t xml:space="preserve">, taking place November 5-9, is now open! The </w:t>
      </w:r>
      <w:hyperlink r:id="rId8" w:history="1">
        <w:r w:rsidR="00AA4ABE">
          <w:rPr>
            <w:rStyle w:val="Hyperlink"/>
            <w:rFonts w:ascii="Arial" w:hAnsi="Arial" w:cs="Arial"/>
            <w:color w:val="0563C1"/>
          </w:rPr>
          <w:t>full list of events</w:t>
        </w:r>
      </w:hyperlink>
      <w:r w:rsidR="00AA4ABE">
        <w:rPr>
          <w:rFonts w:ascii="Arial" w:hAnsi="Arial" w:cs="Arial"/>
        </w:rPr>
        <w:t xml:space="preserve"> is available on the </w:t>
      </w:r>
      <w:hyperlink r:id="rId9" w:history="1">
        <w:r w:rsidR="00AA4ABE">
          <w:rPr>
            <w:rStyle w:val="Hyperlink"/>
            <w:rFonts w:ascii="Arial" w:hAnsi="Arial" w:cs="Arial"/>
            <w:color w:val="0563C1"/>
          </w:rPr>
          <w:t>event website</w:t>
        </w:r>
      </w:hyperlink>
      <w:r w:rsidR="00AA4ABE">
        <w:rPr>
          <w:rFonts w:ascii="Arial" w:hAnsi="Arial" w:cs="Arial"/>
        </w:rPr>
        <w:t>. Don’t forget to connect with #HPW2018 on Facebook, Twitter, and Instagram (@</w:t>
      </w:r>
      <w:proofErr w:type="spellStart"/>
      <w:r w:rsidR="00AA4ABE">
        <w:rPr>
          <w:rFonts w:ascii="Arial" w:hAnsi="Arial" w:cs="Arial"/>
        </w:rPr>
        <w:t>healthprofweek</w:t>
      </w:r>
      <w:proofErr w:type="spellEnd"/>
      <w:r w:rsidR="00AA4ABE">
        <w:rPr>
          <w:rFonts w:ascii="Arial" w:hAnsi="Arial" w:cs="Arial"/>
        </w:rPr>
        <w:t>) to get all of our updates!</w:t>
      </w:r>
    </w:p>
    <w:p w:rsidR="00AA4ABE" w:rsidRDefault="00AA4ABE" w:rsidP="00AA4ABE">
      <w:pPr>
        <w:rPr>
          <w:rFonts w:ascii="Arial" w:hAnsi="Arial" w:cs="Arial"/>
        </w:rPr>
      </w:pPr>
      <w:r>
        <w:rPr>
          <w:rFonts w:ascii="Arial" w:hAnsi="Arial" w:cs="Arial"/>
        </w:rPr>
        <w:t> </w:t>
      </w:r>
    </w:p>
    <w:p w:rsidR="00AA4ABE" w:rsidRDefault="00AA4ABE" w:rsidP="00AA4ABE">
      <w:pPr>
        <w:rPr>
          <w:rFonts w:ascii="Arial" w:hAnsi="Arial" w:cs="Arial"/>
        </w:rPr>
      </w:pPr>
      <w:r>
        <w:rPr>
          <w:rFonts w:ascii="Arial" w:hAnsi="Arial" w:cs="Arial"/>
        </w:rPr>
        <w:t>“See” you in November!</w:t>
      </w:r>
    </w:p>
    <w:p w:rsidR="007426B7" w:rsidRDefault="007426B7"/>
    <w:sectPr w:rsidR="0074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32759"/>
    <w:multiLevelType w:val="hybridMultilevel"/>
    <w:tmpl w:val="84FACC0C"/>
    <w:lvl w:ilvl="0" w:tplc="5E2E92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BE"/>
    <w:rsid w:val="001F7557"/>
    <w:rsid w:val="003C2965"/>
    <w:rsid w:val="003E5449"/>
    <w:rsid w:val="007303D9"/>
    <w:rsid w:val="007426B7"/>
    <w:rsid w:val="00AA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D44F-45DB-487D-AC2B-98564FC3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explorehealthcareers.org_hpw-2Devents-2Dschedule_&amp;d=DwMGaQ&amp;c=euGZstcaTDllvimEN8b7jXrwqOf-v5A_CdpgnVfiiMM&amp;r=wNfzoOBbRWLkcRffC3fbsQfnlyg5rsdkib_Q0ZM0_WM&amp;m=Eq3cvuWHvsc6T5BmxGOuUZ2bskx4Pufr8_9FBDVbanM&amp;s=3DsYQqx6a5nkzybkfHFt-aOFqGdweDh9wNK4bxjhcmc&amp;e=" TargetMode="External"/><Relationship Id="rId3" Type="http://schemas.openxmlformats.org/officeDocument/2006/relationships/settings" Target="settings.xml"/><Relationship Id="rId7" Type="http://schemas.openxmlformats.org/officeDocument/2006/relationships/hyperlink" Target="https://urldefense.proofpoint.com/v2/url?u=https-3A__hpw.online-2Devent.co_registration_hpw&amp;d=DwMGaQ&amp;c=euGZstcaTDllvimEN8b7jXrwqOf-v5A_CdpgnVfiiMM&amp;r=wNfzoOBbRWLkcRffC3fbsQfnlyg5rsdkib_Q0ZM0_WM&amp;m=Eq3cvuWHvsc6T5BmxGOuUZ2bskx4Pufr8_9FBDVbanM&amp;s=Njxe75sbmWGhFnKltqpwUQdy1t29-gs_skRuNNnqTtA&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explorehealthcareers.org_hpw_&amp;d=DwMGaQ&amp;c=euGZstcaTDllvimEN8b7jXrwqOf-v5A_CdpgnVfiiMM&amp;r=wNfzoOBbRWLkcRffC3fbsQfnlyg5rsdkib_Q0ZM0_WM&amp;m=Eq3cvuWHvsc6T5BmxGOuUZ2bskx4Pufr8_9FBDVbanM&amp;s=dkfyu_UczMODTlwWm9rc8h7eVqnrKc-CC1EKvtF7DlI&amp;e=" TargetMode="External"/><Relationship Id="rId11" Type="http://schemas.openxmlformats.org/officeDocument/2006/relationships/theme" Target="theme/theme1.xml"/><Relationship Id="rId5" Type="http://schemas.openxmlformats.org/officeDocument/2006/relationships/hyperlink" Target="https://urldefense.proofpoint.com/v2/url?u=https-3A__hpw.online-2Devent.co_registration_hpw&amp;d=DwMGaQ&amp;c=euGZstcaTDllvimEN8b7jXrwqOf-v5A_CdpgnVfiiMM&amp;r=wNfzoOBbRWLkcRffC3fbsQfnlyg5rsdkib_Q0ZM0_WM&amp;m=Eq3cvuWHvsc6T5BmxGOuUZ2bskx4Pufr8_9FBDVbanM&amp;s=Njxe75sbmWGhFnKltqpwUQdy1t29-gs_skRuNNnqTtA&am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explorehealthcareers.org_hpw_&amp;d=DwMGaQ&amp;c=euGZstcaTDllvimEN8b7jXrwqOf-v5A_CdpgnVfiiMM&amp;r=wNfzoOBbRWLkcRffC3fbsQfnlyg5rsdkib_Q0ZM0_WM&amp;m=LwnNfHoyRwYHj97yKQkNGR7AXuliWFMzoDRtsetoGn0&amp;s=xvDACP3Iup8MZl7j49onJQzmKfmjL-9pWVunhtKwyD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Elizabeth</dc:creator>
  <cp:keywords/>
  <dc:description/>
  <cp:lastModifiedBy>Walker, Rosie</cp:lastModifiedBy>
  <cp:revision>2</cp:revision>
  <dcterms:created xsi:type="dcterms:W3CDTF">2018-09-13T18:20:00Z</dcterms:created>
  <dcterms:modified xsi:type="dcterms:W3CDTF">2018-09-13T18:20:00Z</dcterms:modified>
</cp:coreProperties>
</file>